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33</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雷州市镇区生活污水处理PPP项目雷高镇镇区生活污水处理项目环境影响报告表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1"/>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雷州市镇区生活污水处理PPP项目雷高镇镇区生活污水处理项目环境影响报告表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w:t>
      </w:r>
      <w:r>
        <w:rPr>
          <w:rFonts w:hint="eastAsia" w:ascii="仿宋" w:hAnsi="仿宋" w:eastAsia="仿宋" w:cs="仿宋"/>
          <w:color w:val="000000"/>
          <w:sz w:val="32"/>
          <w:szCs w:val="32"/>
        </w:rPr>
        <w:t>做到污染物稳定达标排放和符合总量控制要求，确保环境安全的前提下</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项目选址位于</w:t>
      </w:r>
      <w:r>
        <w:rPr>
          <w:rFonts w:hint="eastAsia" w:ascii="仿宋" w:hAnsi="仿宋" w:eastAsia="仿宋" w:cs="仿宋"/>
          <w:sz w:val="32"/>
          <w:szCs w:val="32"/>
        </w:rPr>
        <w:t>雷州市</w:t>
      </w:r>
      <w:r>
        <w:rPr>
          <w:rFonts w:hint="eastAsia" w:ascii="仿宋" w:hAnsi="仿宋" w:eastAsia="仿宋" w:cs="仿宋"/>
          <w:sz w:val="32"/>
          <w:szCs w:val="32"/>
          <w:lang w:eastAsia="zh-CN"/>
        </w:rPr>
        <w:t>雷高镇镇区雷高司法所北侧</w:t>
      </w:r>
      <w:r>
        <w:rPr>
          <w:rFonts w:hint="eastAsia" w:ascii="仿宋" w:hAnsi="仿宋" w:eastAsia="仿宋" w:cs="仿宋"/>
          <w:sz w:val="32"/>
          <w:szCs w:val="32"/>
          <w:lang w:val="en-US" w:eastAsia="zh-CN"/>
        </w:rPr>
        <w:t>，污水处理厂地块中心位置地理坐标E110.181187°、N20.817189°</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项目</w:t>
      </w:r>
      <w:r>
        <w:rPr>
          <w:rFonts w:hint="eastAsia" w:ascii="仿宋" w:hAnsi="仿宋" w:eastAsia="仿宋" w:cs="仿宋"/>
          <w:sz w:val="32"/>
          <w:szCs w:val="32"/>
        </w:rPr>
        <w:t>占地面积为3873.34m</w:t>
      </w:r>
      <w:r>
        <w:rPr>
          <w:rFonts w:hint="eastAsia" w:ascii="仿宋" w:hAnsi="仿宋" w:eastAsia="仿宋" w:cs="仿宋"/>
          <w:sz w:val="32"/>
          <w:szCs w:val="32"/>
          <w:vertAlign w:val="superscript"/>
        </w:rPr>
        <w:t>2</w:t>
      </w:r>
      <w:r>
        <w:rPr>
          <w:rFonts w:hint="eastAsia" w:ascii="仿宋" w:hAnsi="仿宋" w:eastAsia="仿宋" w:cs="仿宋"/>
          <w:sz w:val="32"/>
          <w:szCs w:val="32"/>
          <w:lang w:val="en-US" w:eastAsia="zh-CN"/>
        </w:rPr>
        <w:t>，设计污水处理规模为1500m</w:t>
      </w:r>
      <w:r>
        <w:rPr>
          <w:rFonts w:hint="eastAsia"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/d。工程服务范围为雷高镇镇区生活污水。主要建设内容为建设镇区污水管网和污水处理厂，其中污水处理厂占地面积为3873.34m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，配套污水管网中主管长8.149km，支管长18.401km。项目总投资3431.38万元，</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10</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22</w:t>
      </w:r>
      <w:bookmarkStart w:id="0" w:name="_GoBack"/>
      <w:bookmarkEnd w:id="0"/>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AC924AD"/>
    <w:rsid w:val="0FBB2F50"/>
    <w:rsid w:val="1A8E1219"/>
    <w:rsid w:val="1B4023BA"/>
    <w:rsid w:val="1F6552C0"/>
    <w:rsid w:val="24720665"/>
    <w:rsid w:val="2A5672C0"/>
    <w:rsid w:val="2B420828"/>
    <w:rsid w:val="2D8943C0"/>
    <w:rsid w:val="2F715C38"/>
    <w:rsid w:val="31DD78DE"/>
    <w:rsid w:val="333F69BE"/>
    <w:rsid w:val="38EB6A43"/>
    <w:rsid w:val="3BB82DF5"/>
    <w:rsid w:val="40401A6B"/>
    <w:rsid w:val="42BF0CC3"/>
    <w:rsid w:val="475305C3"/>
    <w:rsid w:val="4D311B88"/>
    <w:rsid w:val="4EFA7155"/>
    <w:rsid w:val="4F512D07"/>
    <w:rsid w:val="501C6FD4"/>
    <w:rsid w:val="522A3541"/>
    <w:rsid w:val="531B6F67"/>
    <w:rsid w:val="56DD70E0"/>
    <w:rsid w:val="577B6D3F"/>
    <w:rsid w:val="58AB518D"/>
    <w:rsid w:val="5AD423B6"/>
    <w:rsid w:val="604F2816"/>
    <w:rsid w:val="61DE7554"/>
    <w:rsid w:val="64B65258"/>
    <w:rsid w:val="65C3287D"/>
    <w:rsid w:val="675250B4"/>
    <w:rsid w:val="6C5B15E6"/>
    <w:rsid w:val="6D0C199F"/>
    <w:rsid w:val="6FE47F59"/>
    <w:rsid w:val="74274A07"/>
    <w:rsid w:val="75542971"/>
    <w:rsid w:val="757C79A0"/>
    <w:rsid w:val="7B314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9">
    <w:name w:val="FollowedHyperlink"/>
    <w:basedOn w:val="8"/>
    <w:qFormat/>
    <w:uiPriority w:val="0"/>
    <w:rPr>
      <w:color w:val="000000"/>
      <w:u w:val="none"/>
    </w:rPr>
  </w:style>
  <w:style w:type="character" w:styleId="10">
    <w:name w:val="Hyperlink"/>
    <w:basedOn w:val="8"/>
    <w:qFormat/>
    <w:uiPriority w:val="0"/>
    <w:rPr>
      <w:color w:val="000000"/>
      <w:u w:val="none"/>
    </w:rPr>
  </w:style>
  <w:style w:type="paragraph" w:customStyle="1" w:styleId="11">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2019-10-22T01:07:33Z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